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3480"/>
      </w:tblGrid>
      <w:tr w:rsidR="004C0B09" w:rsidRPr="00C90C26" w:rsidTr="004C0B09">
        <w:trPr>
          <w:tblCellSpacing w:w="15" w:type="dxa"/>
          <w:jc w:val="right"/>
        </w:trPr>
        <w:tc>
          <w:tcPr>
            <w:tcW w:w="3420" w:type="dxa"/>
            <w:vAlign w:val="center"/>
          </w:tcPr>
          <w:p w:rsidR="004C0B09" w:rsidRPr="0068774E" w:rsidRDefault="00027816" w:rsidP="00682F79">
            <w:pPr>
              <w:spacing w:after="0" w:line="240" w:lineRule="auto"/>
              <w:jc w:val="center"/>
              <w:rPr>
                <w:rFonts w:ascii="Times New Roman" w:eastAsia="Times New Roman" w:hAnsi="Times New Roman" w:cs="Times New Roman"/>
                <w:sz w:val="24"/>
                <w:szCs w:val="24"/>
                <w:lang w:val="kk-KZ"/>
              </w:rPr>
            </w:pPr>
            <w:bookmarkStart w:id="0" w:name="_GoBack" w:colFirst="0" w:colLast="0"/>
            <w:r>
              <w:rPr>
                <w:rFonts w:ascii="Times New Roman" w:eastAsia="Times New Roman" w:hAnsi="Times New Roman" w:cs="Times New Roman"/>
                <w:sz w:val="24"/>
                <w:szCs w:val="24"/>
                <w:lang w:val="kk-KZ"/>
              </w:rPr>
              <w:t>Бұйрығына</w:t>
            </w:r>
            <w:r w:rsidR="004C0B09" w:rsidRPr="0068774E">
              <w:rPr>
                <w:rFonts w:ascii="Times New Roman" w:eastAsia="Times New Roman" w:hAnsi="Times New Roman" w:cs="Times New Roman"/>
                <w:sz w:val="24"/>
                <w:szCs w:val="24"/>
                <w:lang w:val="kk-KZ"/>
              </w:rPr>
              <w:t xml:space="preserve"> </w:t>
            </w:r>
            <w:r w:rsidR="00E87B6E">
              <w:rPr>
                <w:rFonts w:ascii="Times New Roman" w:eastAsia="Times New Roman" w:hAnsi="Times New Roman" w:cs="Times New Roman"/>
                <w:sz w:val="24"/>
                <w:szCs w:val="24"/>
                <w:lang w:val="kk-KZ"/>
              </w:rPr>
              <w:t>қ</w:t>
            </w:r>
            <w:r w:rsidR="004C0B09" w:rsidRPr="0068774E">
              <w:rPr>
                <w:rFonts w:ascii="Times New Roman" w:eastAsia="Times New Roman" w:hAnsi="Times New Roman" w:cs="Times New Roman"/>
                <w:sz w:val="24"/>
                <w:szCs w:val="24"/>
                <w:lang w:val="kk-KZ"/>
              </w:rPr>
              <w:t>осы</w:t>
            </w:r>
            <w:r w:rsidR="00E87B6E">
              <w:rPr>
                <w:rFonts w:ascii="Times New Roman" w:eastAsia="Times New Roman" w:hAnsi="Times New Roman" w:cs="Times New Roman"/>
                <w:sz w:val="24"/>
                <w:szCs w:val="24"/>
                <w:lang w:val="kk-KZ"/>
              </w:rPr>
              <w:t>м</w:t>
            </w:r>
            <w:r w:rsidR="004C0B09" w:rsidRPr="0068774E">
              <w:rPr>
                <w:rFonts w:ascii="Times New Roman" w:eastAsia="Times New Roman" w:hAnsi="Times New Roman" w:cs="Times New Roman"/>
                <w:sz w:val="24"/>
                <w:szCs w:val="24"/>
                <w:lang w:val="kk-KZ"/>
              </w:rPr>
              <w:t>ша</w:t>
            </w:r>
          </w:p>
          <w:p w:rsidR="004C0B09" w:rsidRPr="0068774E" w:rsidRDefault="004C0B09" w:rsidP="00682F79">
            <w:pPr>
              <w:spacing w:after="0" w:line="240" w:lineRule="auto"/>
              <w:jc w:val="center"/>
              <w:rPr>
                <w:rFonts w:ascii="Times New Roman" w:eastAsia="Times New Roman" w:hAnsi="Times New Roman" w:cs="Times New Roman"/>
                <w:sz w:val="24"/>
                <w:szCs w:val="24"/>
                <w:lang w:val="kk-KZ"/>
              </w:rPr>
            </w:pPr>
          </w:p>
          <w:p w:rsidR="004C0B09" w:rsidRPr="00C90C26" w:rsidRDefault="004C0B09" w:rsidP="00682F79">
            <w:pPr>
              <w:spacing w:after="0" w:line="240" w:lineRule="auto"/>
              <w:jc w:val="center"/>
              <w:rPr>
                <w:rFonts w:ascii="Times New Roman" w:eastAsia="Times New Roman" w:hAnsi="Times New Roman" w:cs="Times New Roman"/>
                <w:sz w:val="28"/>
                <w:szCs w:val="24"/>
                <w:lang w:val="kk-KZ"/>
              </w:rPr>
            </w:pPr>
          </w:p>
        </w:tc>
      </w:tr>
      <w:tr w:rsidR="00682F79" w:rsidRPr="00C90C26" w:rsidTr="004C0B09">
        <w:trPr>
          <w:tblCellSpacing w:w="15" w:type="dxa"/>
          <w:jc w:val="right"/>
        </w:trPr>
        <w:tc>
          <w:tcPr>
            <w:tcW w:w="3420" w:type="dxa"/>
            <w:vAlign w:val="center"/>
            <w:hideMark/>
          </w:tcPr>
          <w:p w:rsidR="00682F79" w:rsidRPr="00C90C26" w:rsidRDefault="00682F79" w:rsidP="00682F79">
            <w:pPr>
              <w:spacing w:after="0" w:line="240" w:lineRule="auto"/>
              <w:jc w:val="center"/>
              <w:rPr>
                <w:rFonts w:ascii="Times New Roman" w:eastAsia="Times New Roman" w:hAnsi="Times New Roman" w:cs="Times New Roman"/>
                <w:sz w:val="28"/>
                <w:szCs w:val="24"/>
                <w:lang w:val="kk-KZ"/>
              </w:rPr>
            </w:pPr>
            <w:r w:rsidRPr="0068774E">
              <w:rPr>
                <w:rFonts w:ascii="Times New Roman" w:eastAsia="Times New Roman" w:hAnsi="Times New Roman" w:cs="Times New Roman"/>
                <w:sz w:val="24"/>
                <w:szCs w:val="24"/>
                <w:lang w:val="kk-KZ"/>
              </w:rPr>
              <w:t>Қазақстан Республикасы</w:t>
            </w:r>
            <w:r w:rsidRPr="0068774E">
              <w:rPr>
                <w:rFonts w:ascii="Times New Roman" w:eastAsia="Times New Roman" w:hAnsi="Times New Roman" w:cs="Times New Roman"/>
                <w:sz w:val="24"/>
                <w:szCs w:val="24"/>
                <w:lang w:val="kk-KZ"/>
              </w:rPr>
              <w:br/>
              <w:t>Қаржы министрінің</w:t>
            </w:r>
            <w:r w:rsidRPr="0068774E">
              <w:rPr>
                <w:rFonts w:ascii="Times New Roman" w:eastAsia="Times New Roman" w:hAnsi="Times New Roman" w:cs="Times New Roman"/>
                <w:sz w:val="24"/>
                <w:szCs w:val="24"/>
                <w:lang w:val="kk-KZ"/>
              </w:rPr>
              <w:br/>
              <w:t>2018 жылғы 16 ақпандағы</w:t>
            </w:r>
            <w:r w:rsidRPr="0068774E">
              <w:rPr>
                <w:rFonts w:ascii="Times New Roman" w:eastAsia="Times New Roman" w:hAnsi="Times New Roman" w:cs="Times New Roman"/>
                <w:sz w:val="24"/>
                <w:szCs w:val="24"/>
                <w:lang w:val="kk-KZ"/>
              </w:rPr>
              <w:br/>
              <w:t>№ 210 бұйрығына</w:t>
            </w:r>
            <w:r w:rsidRPr="0068774E">
              <w:rPr>
                <w:rFonts w:ascii="Times New Roman" w:eastAsia="Times New Roman" w:hAnsi="Times New Roman" w:cs="Times New Roman"/>
                <w:sz w:val="24"/>
                <w:szCs w:val="24"/>
                <w:lang w:val="kk-KZ"/>
              </w:rPr>
              <w:br/>
              <w:t>2-қосымша</w:t>
            </w:r>
            <w:r w:rsidRPr="0068774E">
              <w:rPr>
                <w:rFonts w:ascii="Times New Roman" w:eastAsia="Times New Roman" w:hAnsi="Times New Roman" w:cs="Times New Roman"/>
                <w:sz w:val="24"/>
                <w:szCs w:val="24"/>
                <w:lang w:val="kk-KZ"/>
              </w:rPr>
              <w:br/>
              <w:t>нысан</w:t>
            </w:r>
          </w:p>
        </w:tc>
      </w:tr>
    </w:tbl>
    <w:bookmarkEnd w:id="0"/>
    <w:p w:rsidR="00682F79" w:rsidRPr="00C90C26" w:rsidRDefault="00682F79" w:rsidP="00682F79">
      <w:pPr>
        <w:spacing w:before="100" w:beforeAutospacing="1" w:after="100" w:afterAutospacing="1" w:line="240" w:lineRule="auto"/>
        <w:jc w:val="center"/>
        <w:outlineLvl w:val="2"/>
        <w:rPr>
          <w:rFonts w:ascii="Times New Roman" w:eastAsia="Times New Roman" w:hAnsi="Times New Roman" w:cs="Times New Roman"/>
          <w:b/>
          <w:bCs/>
          <w:sz w:val="28"/>
          <w:szCs w:val="27"/>
          <w:lang w:val="kk-KZ"/>
        </w:rPr>
      </w:pPr>
      <w:r w:rsidRPr="00C90C26">
        <w:rPr>
          <w:rFonts w:ascii="Times New Roman" w:eastAsia="Times New Roman" w:hAnsi="Times New Roman" w:cs="Times New Roman"/>
          <w:b/>
          <w:bCs/>
          <w:sz w:val="28"/>
          <w:szCs w:val="27"/>
          <w:lang w:val="kk-KZ"/>
        </w:rPr>
        <w:t>Тауарды сыныптау туралы шешім</w:t>
      </w:r>
    </w:p>
    <w:tbl>
      <w:tblPr>
        <w:tblStyle w:val="a3"/>
        <w:tblW w:w="9776" w:type="dxa"/>
        <w:tblLook w:val="04A0" w:firstRow="1" w:lastRow="0" w:firstColumn="1" w:lastColumn="0" w:noHBand="0" w:noVBand="1"/>
      </w:tblPr>
      <w:tblGrid>
        <w:gridCol w:w="5144"/>
        <w:gridCol w:w="5011"/>
      </w:tblGrid>
      <w:tr w:rsidR="006C444B" w:rsidRPr="00C90C26" w:rsidTr="00C729EC">
        <w:tc>
          <w:tcPr>
            <w:tcW w:w="4985" w:type="dxa"/>
          </w:tcPr>
          <w:p w:rsidR="00682F79" w:rsidRPr="00C90C26" w:rsidRDefault="00682F79" w:rsidP="00682F79">
            <w:pPr>
              <w:spacing w:before="100" w:beforeAutospacing="1" w:after="100" w:afterAutospacing="1"/>
              <w:outlineLvl w:val="2"/>
              <w:rPr>
                <w:rFonts w:ascii="Times New Roman" w:eastAsia="Times New Roman" w:hAnsi="Times New Roman" w:cs="Times New Roman"/>
                <w:b/>
                <w:bCs/>
                <w:sz w:val="28"/>
                <w:szCs w:val="24"/>
                <w:lang w:val="kk-KZ"/>
              </w:rPr>
            </w:pPr>
            <w:r w:rsidRPr="00C90C26">
              <w:rPr>
                <w:rFonts w:ascii="Times New Roman" w:eastAsia="Times New Roman" w:hAnsi="Times New Roman" w:cs="Times New Roman"/>
                <w:sz w:val="28"/>
                <w:szCs w:val="24"/>
                <w:lang w:val="kk-KZ"/>
              </w:rPr>
              <w:t>1. Тауарды сыныптау туралы шешімді қабылдаған мемлекеттік кірістер органының атауы:</w:t>
            </w:r>
          </w:p>
        </w:tc>
        <w:tc>
          <w:tcPr>
            <w:tcW w:w="4791" w:type="dxa"/>
            <w:vAlign w:val="center"/>
          </w:tcPr>
          <w:p w:rsidR="00682F79" w:rsidRPr="00C90C26" w:rsidRDefault="00682F79" w:rsidP="00682F79">
            <w:pPr>
              <w:spacing w:before="100" w:beforeAutospacing="1" w:after="100" w:afterAutospacing="1"/>
              <w:rPr>
                <w:rFonts w:ascii="Times New Roman" w:eastAsia="Times New Roman" w:hAnsi="Times New Roman" w:cs="Times New Roman"/>
                <w:sz w:val="28"/>
                <w:szCs w:val="24"/>
                <w:lang w:val="kk-KZ"/>
              </w:rPr>
            </w:pPr>
            <w:r w:rsidRPr="00C90C26">
              <w:rPr>
                <w:rFonts w:ascii="Times New Roman" w:eastAsia="Times New Roman" w:hAnsi="Times New Roman" w:cs="Times New Roman"/>
                <w:sz w:val="28"/>
                <w:szCs w:val="24"/>
                <w:lang w:val="kk-KZ"/>
              </w:rPr>
              <w:t>2. Декларант:</w:t>
            </w:r>
          </w:p>
        </w:tc>
      </w:tr>
      <w:tr w:rsidR="006C444B" w:rsidRPr="003C0045" w:rsidTr="00C729EC">
        <w:tc>
          <w:tcPr>
            <w:tcW w:w="4985" w:type="dxa"/>
          </w:tcPr>
          <w:p w:rsidR="00682F79" w:rsidRPr="00C90C26" w:rsidRDefault="00682F79" w:rsidP="00682F79">
            <w:pPr>
              <w:spacing w:before="100" w:beforeAutospacing="1" w:after="100" w:afterAutospacing="1"/>
              <w:outlineLvl w:val="2"/>
              <w:rPr>
                <w:rFonts w:ascii="Times New Roman" w:eastAsia="Times New Roman" w:hAnsi="Times New Roman" w:cs="Times New Roman"/>
                <w:b/>
                <w:bCs/>
                <w:sz w:val="28"/>
                <w:szCs w:val="24"/>
                <w:lang w:val="kk-KZ"/>
              </w:rPr>
            </w:pPr>
            <w:r w:rsidRPr="00C90C26">
              <w:rPr>
                <w:rFonts w:ascii="Times New Roman" w:eastAsia="Times New Roman" w:hAnsi="Times New Roman" w:cs="Times New Roman"/>
                <w:sz w:val="28"/>
                <w:szCs w:val="24"/>
                <w:lang w:val="kk-KZ"/>
              </w:rPr>
              <w:t>3. Тіркеу нөмірі: РКТ-XXXXXXXX-YY/ZZZZZZ _______ жылғы "__"____</w:t>
            </w:r>
          </w:p>
        </w:tc>
        <w:tc>
          <w:tcPr>
            <w:tcW w:w="4791" w:type="dxa"/>
            <w:vAlign w:val="center"/>
          </w:tcPr>
          <w:p w:rsidR="00682F79" w:rsidRPr="00C90C26" w:rsidRDefault="00682F79" w:rsidP="00682F79">
            <w:pPr>
              <w:spacing w:before="100" w:beforeAutospacing="1" w:after="100" w:afterAutospacing="1"/>
              <w:rPr>
                <w:rFonts w:ascii="Times New Roman" w:eastAsia="Times New Roman" w:hAnsi="Times New Roman" w:cs="Times New Roman"/>
                <w:sz w:val="28"/>
                <w:szCs w:val="24"/>
                <w:lang w:val="kk-KZ"/>
              </w:rPr>
            </w:pPr>
            <w:r w:rsidRPr="00C90C26">
              <w:rPr>
                <w:rFonts w:ascii="Times New Roman" w:eastAsia="Times New Roman" w:hAnsi="Times New Roman" w:cs="Times New Roman"/>
                <w:sz w:val="28"/>
                <w:szCs w:val="24"/>
                <w:lang w:val="kk-KZ"/>
              </w:rPr>
              <w:t>4. ТД-ның 31-бағанына сәйкес тауардың атауы:</w:t>
            </w:r>
          </w:p>
        </w:tc>
      </w:tr>
      <w:tr w:rsidR="006C444B" w:rsidRPr="003C0045" w:rsidTr="00C729EC">
        <w:tc>
          <w:tcPr>
            <w:tcW w:w="4985" w:type="dxa"/>
            <w:vAlign w:val="center"/>
          </w:tcPr>
          <w:p w:rsidR="00682F79" w:rsidRPr="00C90C26" w:rsidRDefault="00682F79" w:rsidP="00682F79">
            <w:pPr>
              <w:spacing w:before="100" w:beforeAutospacing="1" w:after="100" w:afterAutospacing="1"/>
              <w:rPr>
                <w:rFonts w:ascii="Times New Roman" w:eastAsia="Times New Roman" w:hAnsi="Times New Roman" w:cs="Times New Roman"/>
                <w:sz w:val="28"/>
                <w:szCs w:val="24"/>
                <w:lang w:val="kk-KZ"/>
              </w:rPr>
            </w:pPr>
            <w:r w:rsidRPr="00C90C26">
              <w:rPr>
                <w:rFonts w:ascii="Times New Roman" w:eastAsia="Times New Roman" w:hAnsi="Times New Roman" w:cs="Times New Roman"/>
                <w:sz w:val="28"/>
                <w:szCs w:val="24"/>
                <w:lang w:val="kk-KZ"/>
              </w:rPr>
              <w:t xml:space="preserve">5. Тауарға арналған декларациядағы Еуразиялық экономикалық одағының </w:t>
            </w:r>
            <w:r w:rsidRPr="00C90C26">
              <w:rPr>
                <w:rFonts w:ascii="Times New Roman" w:eastAsia="Times New Roman" w:hAnsi="Times New Roman" w:cs="Times New Roman"/>
                <w:sz w:val="28"/>
                <w:szCs w:val="24"/>
                <w:lang w:val="kk-KZ"/>
              </w:rPr>
              <w:br/>
              <w:t xml:space="preserve">Сыртқы экономикалық қызметінің тауар номенклатурасына сәйкес тауардың мәлімделген коды: </w:t>
            </w:r>
          </w:p>
        </w:tc>
        <w:tc>
          <w:tcPr>
            <w:tcW w:w="4791" w:type="dxa"/>
          </w:tcPr>
          <w:p w:rsidR="00682F79" w:rsidRPr="00C90C26" w:rsidRDefault="00682F79" w:rsidP="00682F79">
            <w:pPr>
              <w:spacing w:before="100" w:beforeAutospacing="1" w:after="100" w:afterAutospacing="1"/>
              <w:outlineLvl w:val="2"/>
              <w:rPr>
                <w:rFonts w:ascii="Times New Roman" w:eastAsia="Times New Roman" w:hAnsi="Times New Roman" w:cs="Times New Roman"/>
                <w:b/>
                <w:bCs/>
                <w:sz w:val="28"/>
                <w:szCs w:val="24"/>
                <w:lang w:val="kk-KZ"/>
              </w:rPr>
            </w:pPr>
            <w:r w:rsidRPr="00C90C26">
              <w:rPr>
                <w:rFonts w:ascii="Times New Roman" w:eastAsia="Times New Roman" w:hAnsi="Times New Roman" w:cs="Times New Roman"/>
                <w:sz w:val="28"/>
                <w:szCs w:val="24"/>
                <w:lang w:val="kk-KZ"/>
              </w:rPr>
              <w:t>6. Тауарға арналған декларациядағы Еуразиялық экономикалық одағының Сыртқы экономикалық қызметінің тауар номенклатурасына сәйкес тауардың қабылданған коды:</w:t>
            </w:r>
          </w:p>
        </w:tc>
      </w:tr>
      <w:tr w:rsidR="00682F79" w:rsidRPr="003C0045" w:rsidTr="00C729EC">
        <w:tc>
          <w:tcPr>
            <w:tcW w:w="9776" w:type="dxa"/>
            <w:gridSpan w:val="2"/>
          </w:tcPr>
          <w:p w:rsidR="00682F79" w:rsidRPr="00C90C26" w:rsidRDefault="00682F79" w:rsidP="00682F79">
            <w:pPr>
              <w:spacing w:before="100" w:beforeAutospacing="1" w:after="100" w:afterAutospacing="1"/>
              <w:outlineLvl w:val="2"/>
              <w:rPr>
                <w:rFonts w:ascii="Times New Roman" w:eastAsia="Times New Roman" w:hAnsi="Times New Roman" w:cs="Times New Roman"/>
                <w:b/>
                <w:bCs/>
                <w:sz w:val="28"/>
                <w:szCs w:val="24"/>
                <w:lang w:val="kk-KZ"/>
              </w:rPr>
            </w:pPr>
            <w:r w:rsidRPr="00C90C26">
              <w:rPr>
                <w:rFonts w:ascii="Times New Roman" w:eastAsia="Times New Roman" w:hAnsi="Times New Roman" w:cs="Times New Roman"/>
                <w:sz w:val="28"/>
                <w:szCs w:val="24"/>
                <w:lang w:val="kk-KZ"/>
              </w:rPr>
              <w:t>7. Тауар туралы мәлімет, тауардың сипаттамасы:</w:t>
            </w:r>
          </w:p>
        </w:tc>
      </w:tr>
      <w:tr w:rsidR="00682F79" w:rsidRPr="003C0045" w:rsidTr="00C729EC">
        <w:tc>
          <w:tcPr>
            <w:tcW w:w="9776" w:type="dxa"/>
            <w:gridSpan w:val="2"/>
          </w:tcPr>
          <w:p w:rsidR="00682F79" w:rsidRPr="00C90C26" w:rsidRDefault="00682F79" w:rsidP="00682F79">
            <w:pPr>
              <w:spacing w:before="100" w:beforeAutospacing="1" w:after="100" w:afterAutospacing="1"/>
              <w:outlineLvl w:val="2"/>
              <w:rPr>
                <w:rFonts w:ascii="Times New Roman" w:eastAsia="Times New Roman" w:hAnsi="Times New Roman" w:cs="Times New Roman"/>
                <w:b/>
                <w:bCs/>
                <w:sz w:val="28"/>
                <w:szCs w:val="24"/>
                <w:lang w:val="kk-KZ"/>
              </w:rPr>
            </w:pPr>
            <w:r w:rsidRPr="00C90C26">
              <w:rPr>
                <w:rFonts w:ascii="Times New Roman" w:eastAsia="Times New Roman" w:hAnsi="Times New Roman" w:cs="Times New Roman"/>
                <w:sz w:val="28"/>
                <w:szCs w:val="24"/>
                <w:lang w:val="kk-KZ"/>
              </w:rPr>
              <w:t>8. Тауарды сыныптау туралы шешімді қабылдаудың негіздемесі (ұсынылған тауарларға ілеспе құжаттар, кеден зертханасының кедендік сарапшысының қорытындысы, не тауарларға тәуелсіз сараптаманы жүзеге асыратын аккредиттелген сынақ зертханасының тауарды зерттеу нәтижелері туралы актісі (анықтамасы), тауарды қарап тексеру/жете тексеру актісі):</w:t>
            </w:r>
            <w:r w:rsidRPr="00C90C26">
              <w:rPr>
                <w:rFonts w:ascii="Times New Roman" w:eastAsia="Times New Roman" w:hAnsi="Times New Roman" w:cs="Times New Roman"/>
                <w:sz w:val="28"/>
                <w:szCs w:val="24"/>
                <w:lang w:val="kk-KZ"/>
              </w:rPr>
              <w:br/>
              <w:t xml:space="preserve">1) Шешім ОПИ-ге сәйкес қабылданды _________ </w:t>
            </w:r>
            <w:r w:rsidRPr="00C90C26">
              <w:rPr>
                <w:rFonts w:ascii="Times New Roman" w:eastAsia="Times New Roman" w:hAnsi="Times New Roman" w:cs="Times New Roman"/>
                <w:sz w:val="28"/>
                <w:szCs w:val="24"/>
                <w:lang w:val="kk-KZ"/>
              </w:rPr>
              <w:br/>
              <w:t>2) ________ жылғы________ №_____ &lt;*&gt; қорытынды</w:t>
            </w:r>
          </w:p>
        </w:tc>
      </w:tr>
      <w:tr w:rsidR="00682F79" w:rsidRPr="003C0045" w:rsidTr="00C729EC">
        <w:trPr>
          <w:trHeight w:val="2691"/>
        </w:trPr>
        <w:tc>
          <w:tcPr>
            <w:tcW w:w="9776" w:type="dxa"/>
            <w:gridSpan w:val="2"/>
          </w:tcPr>
          <w:p w:rsidR="00682F79" w:rsidRPr="00C90C26" w:rsidRDefault="00682F79" w:rsidP="00682F79">
            <w:pPr>
              <w:spacing w:before="100" w:beforeAutospacing="1" w:after="100" w:afterAutospacing="1"/>
              <w:outlineLvl w:val="2"/>
              <w:rPr>
                <w:rFonts w:ascii="Times New Roman" w:eastAsia="Times New Roman" w:hAnsi="Times New Roman" w:cs="Times New Roman"/>
                <w:b/>
                <w:bCs/>
                <w:sz w:val="28"/>
                <w:szCs w:val="24"/>
                <w:lang w:val="kk-KZ"/>
              </w:rPr>
            </w:pPr>
            <w:r w:rsidRPr="00C90C26">
              <w:rPr>
                <w:rFonts w:ascii="Times New Roman" w:eastAsia="Times New Roman" w:hAnsi="Times New Roman" w:cs="Times New Roman"/>
                <w:sz w:val="28"/>
                <w:szCs w:val="24"/>
                <w:lang w:val="kk-KZ"/>
              </w:rPr>
              <w:t>9. Қызметтік белгілер үшін (нормативтік құқықтық актілерге сілтеме, мемлекеттік кірістер органының шешімі, тауарларға арналған декларацияның нөмірі, іске қосылған тәуекел бейіні туралы ақпарат):</w:t>
            </w:r>
            <w:r w:rsidRPr="00C90C26">
              <w:rPr>
                <w:rFonts w:ascii="Times New Roman" w:eastAsia="Times New Roman" w:hAnsi="Times New Roman" w:cs="Times New Roman"/>
                <w:sz w:val="28"/>
                <w:szCs w:val="24"/>
                <w:lang w:val="kk-KZ"/>
              </w:rPr>
              <w:br/>
              <w:t>1) № _______________ ТД бойынша № _____ тауар</w:t>
            </w:r>
            <w:r w:rsidRPr="00C90C26">
              <w:rPr>
                <w:rFonts w:ascii="Times New Roman" w:eastAsia="Times New Roman" w:hAnsi="Times New Roman" w:cs="Times New Roman"/>
                <w:sz w:val="28"/>
                <w:szCs w:val="24"/>
                <w:lang w:val="kk-KZ"/>
              </w:rPr>
              <w:br/>
              <w:t>2) ЕАЭО СЭҚ ТН бойынша мәлімделген тауар коды ____________</w:t>
            </w:r>
            <w:r w:rsidRPr="00C90C26">
              <w:rPr>
                <w:rFonts w:ascii="Times New Roman" w:eastAsia="Times New Roman" w:hAnsi="Times New Roman" w:cs="Times New Roman"/>
                <w:sz w:val="28"/>
                <w:szCs w:val="24"/>
                <w:lang w:val="kk-KZ"/>
              </w:rPr>
              <w:br/>
              <w:t xml:space="preserve">3) Қосымша парақтардың саны ______ </w:t>
            </w:r>
            <w:r w:rsidRPr="00C90C26">
              <w:rPr>
                <w:rFonts w:ascii="Times New Roman" w:eastAsia="Times New Roman" w:hAnsi="Times New Roman" w:cs="Times New Roman"/>
                <w:sz w:val="28"/>
                <w:szCs w:val="24"/>
                <w:lang w:val="kk-KZ"/>
              </w:rPr>
              <w:br/>
              <w:t xml:space="preserve">4) Қосымшалардың саны ______ </w:t>
            </w:r>
            <w:r w:rsidRPr="00C90C26">
              <w:rPr>
                <w:rFonts w:ascii="Times New Roman" w:eastAsia="Times New Roman" w:hAnsi="Times New Roman" w:cs="Times New Roman"/>
                <w:sz w:val="28"/>
                <w:szCs w:val="24"/>
                <w:lang w:val="kk-KZ"/>
              </w:rPr>
              <w:br/>
              <w:t xml:space="preserve">5) Шешім </w:t>
            </w:r>
            <w:hyperlink r:id="rId7" w:anchor="z40" w:history="1">
              <w:r w:rsidRPr="00C90C26">
                <w:rPr>
                  <w:rFonts w:ascii="Times New Roman" w:eastAsia="Times New Roman" w:hAnsi="Times New Roman" w:cs="Times New Roman"/>
                  <w:color w:val="0000FF"/>
                  <w:sz w:val="28"/>
                  <w:szCs w:val="24"/>
                  <w:u w:val="single"/>
                  <w:lang w:val="kk-KZ"/>
                </w:rPr>
                <w:t>40-баптың</w:t>
              </w:r>
            </w:hyperlink>
            <w:r w:rsidRPr="00C90C26">
              <w:rPr>
                <w:rFonts w:ascii="Times New Roman" w:eastAsia="Times New Roman" w:hAnsi="Times New Roman" w:cs="Times New Roman"/>
                <w:sz w:val="28"/>
                <w:szCs w:val="24"/>
                <w:lang w:val="kk-KZ"/>
              </w:rPr>
              <w:t xml:space="preserve"> 3-тармағаның 1) тармақшасына сәйкес жүргізілген тексерулердің негізінде қабылданды &lt;*&gt;</w:t>
            </w:r>
          </w:p>
        </w:tc>
      </w:tr>
      <w:tr w:rsidR="00682F79" w:rsidRPr="003C0045" w:rsidTr="00C729EC">
        <w:tc>
          <w:tcPr>
            <w:tcW w:w="9776" w:type="dxa"/>
            <w:gridSpan w:val="2"/>
          </w:tcPr>
          <w:p w:rsidR="00E87B6E" w:rsidRPr="00E87B6E" w:rsidRDefault="00682F79" w:rsidP="00E87B6E">
            <w:pPr>
              <w:ind w:firstLine="589"/>
              <w:outlineLvl w:val="2"/>
              <w:rPr>
                <w:rFonts w:ascii="Times New Roman" w:eastAsia="Times New Roman" w:hAnsi="Times New Roman" w:cs="Times New Roman"/>
                <w:sz w:val="28"/>
                <w:szCs w:val="24"/>
                <w:lang w:val="kk-KZ"/>
              </w:rPr>
            </w:pPr>
            <w:r w:rsidRPr="00C90C26">
              <w:rPr>
                <w:rFonts w:ascii="Times New Roman" w:eastAsia="Times New Roman" w:hAnsi="Times New Roman" w:cs="Times New Roman"/>
                <w:sz w:val="28"/>
                <w:szCs w:val="24"/>
                <w:lang w:val="kk-KZ"/>
              </w:rPr>
              <w:t xml:space="preserve">10. </w:t>
            </w:r>
            <w:r w:rsidR="00E87B6E" w:rsidRPr="00E87B6E">
              <w:rPr>
                <w:rFonts w:ascii="Times New Roman" w:eastAsia="Times New Roman" w:hAnsi="Times New Roman" w:cs="Times New Roman"/>
                <w:sz w:val="28"/>
                <w:szCs w:val="24"/>
                <w:lang w:val="kk-KZ"/>
              </w:rPr>
              <w:t xml:space="preserve">Қазақстан Республикасы Әкімшілік рәсімдік-процестік кодексінің (бұдан </w:t>
            </w:r>
            <w:r w:rsidR="00E87B6E" w:rsidRPr="00E87B6E">
              <w:rPr>
                <w:rFonts w:ascii="Times New Roman" w:eastAsia="Times New Roman" w:hAnsi="Times New Roman" w:cs="Times New Roman"/>
                <w:sz w:val="28"/>
                <w:szCs w:val="24"/>
                <w:lang w:val="kk-KZ"/>
              </w:rPr>
              <w:lastRenderedPageBreak/>
              <w:t xml:space="preserve">әрі - ӘРПК) 91-бабына сәйкес әкімшілік рәсімге қатысушы әкімшілік актіні қабылдауға байланысты әкімшілік әрекетке (әрекетсіздікке) шағым жасауға құқылы. </w:t>
            </w:r>
          </w:p>
          <w:p w:rsidR="00E87B6E" w:rsidRPr="00E87B6E" w:rsidRDefault="00E87B6E" w:rsidP="00E87B6E">
            <w:pPr>
              <w:ind w:firstLine="589"/>
              <w:outlineLvl w:val="2"/>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 xml:space="preserve">ӘРПК-нің 92-бабына сәйкес тауарды сыныптау туралы шешім қабылдауға байланысты әкімшілік әрекетке (әрекетсіздікке) шағым әкімшілік рәсімге қатысушыға әкімшілік әрекет  жасау (әрекетсіздік тану) туралы белгілі болған күннен бастап үш айдан кешіктірілмей әкімшілік әрекетіне (әрекетсіздігіне) шағым жасалатын мемлекеттік кірістер органына, лауазымды адамға беріледі. </w:t>
            </w:r>
          </w:p>
          <w:p w:rsidR="00682F79" w:rsidRPr="00C90C26" w:rsidRDefault="00E87B6E" w:rsidP="00E87B6E">
            <w:pPr>
              <w:ind w:firstLine="589"/>
              <w:outlineLvl w:val="2"/>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 xml:space="preserve"> Әкімшілік әрекетіне (әрекетсіздігіне) шағым жасалатын мемлекеттік кірістер органы, лауазымды адам  үш жұмыс күні ішінде шағымда көрсетілген талаптарды толық қанағаттандыратын қолайлы әкімшілік акт қабылдаған не әкімшілік әрекет жасаған жағдайларды қоспағанда,  шағым келіп түскен күннен бастап үш жұмыс күнінен кешіктірмей оны және әкімшілік істі Қазақстан Республикасы Қаржы министрлігінің Мемлекеттік кірістер комитетіне жібереді</w:t>
            </w:r>
            <w:r w:rsidR="00682F79" w:rsidRPr="00C90C26">
              <w:rPr>
                <w:rFonts w:ascii="Times New Roman" w:eastAsia="Times New Roman" w:hAnsi="Times New Roman" w:cs="Times New Roman"/>
                <w:sz w:val="28"/>
                <w:szCs w:val="24"/>
                <w:lang w:val="kk-KZ"/>
              </w:rPr>
              <w:t>.</w:t>
            </w:r>
            <w:r w:rsidR="00682F79" w:rsidRPr="00C90C26">
              <w:rPr>
                <w:rFonts w:ascii="Times New Roman" w:eastAsia="Times New Roman" w:hAnsi="Times New Roman" w:cs="Times New Roman"/>
                <w:sz w:val="28"/>
                <w:szCs w:val="24"/>
                <w:lang w:val="kk-KZ"/>
              </w:rPr>
              <w:br/>
            </w:r>
            <w:r w:rsidR="00682F79" w:rsidRPr="00C90C26">
              <w:rPr>
                <w:rFonts w:ascii="Times New Roman" w:eastAsia="Times New Roman" w:hAnsi="Times New Roman" w:cs="Times New Roman"/>
                <w:sz w:val="28"/>
                <w:szCs w:val="24"/>
                <w:lang w:val="kk-KZ"/>
              </w:rPr>
              <w:br/>
              <w:t xml:space="preserve">       Мемлекеттік кірістер органының басшысы немесе оны алмастыратын </w:t>
            </w:r>
            <w:r>
              <w:rPr>
                <w:rFonts w:ascii="Times New Roman" w:eastAsia="Times New Roman" w:hAnsi="Times New Roman" w:cs="Times New Roman"/>
                <w:sz w:val="28"/>
                <w:szCs w:val="24"/>
                <w:lang w:val="kk-KZ"/>
              </w:rPr>
              <w:t>адам</w:t>
            </w:r>
            <w:r w:rsidR="00682F79" w:rsidRPr="00C90C26">
              <w:rPr>
                <w:rFonts w:ascii="Times New Roman" w:eastAsia="Times New Roman" w:hAnsi="Times New Roman" w:cs="Times New Roman"/>
                <w:sz w:val="28"/>
                <w:szCs w:val="24"/>
                <w:lang w:val="kk-KZ"/>
              </w:rPr>
              <w:t xml:space="preserve">: </w:t>
            </w:r>
            <w:r w:rsidR="00682F79" w:rsidRPr="00C90C26">
              <w:rPr>
                <w:rFonts w:ascii="Times New Roman" w:eastAsia="Times New Roman" w:hAnsi="Times New Roman" w:cs="Times New Roman"/>
                <w:sz w:val="28"/>
                <w:szCs w:val="24"/>
                <w:lang w:val="kk-KZ"/>
              </w:rPr>
              <w:br/>
              <w:t xml:space="preserve">        </w:t>
            </w:r>
          </w:p>
          <w:tbl>
            <w:tblPr>
              <w:tblStyle w:val="a3"/>
              <w:tblW w:w="9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3"/>
              <w:gridCol w:w="1545"/>
              <w:gridCol w:w="1026"/>
              <w:gridCol w:w="3536"/>
              <w:gridCol w:w="399"/>
            </w:tblGrid>
            <w:tr w:rsidR="00682F79" w:rsidRPr="003C0045" w:rsidTr="006C444B">
              <w:tc>
                <w:tcPr>
                  <w:tcW w:w="4978" w:type="dxa"/>
                  <w:gridSpan w:val="2"/>
                </w:tcPr>
                <w:p w:rsidR="00682F79" w:rsidRPr="00C90C26" w:rsidRDefault="00682F79" w:rsidP="006C444B">
                  <w:pPr>
                    <w:jc w:val="center"/>
                    <w:rPr>
                      <w:rFonts w:ascii="Times New Roman" w:eastAsia="Times New Roman" w:hAnsi="Times New Roman" w:cs="Times New Roman"/>
                      <w:bCs/>
                      <w:sz w:val="28"/>
                      <w:szCs w:val="24"/>
                      <w:lang w:val="kk-KZ"/>
                    </w:rPr>
                  </w:pPr>
                  <w:r w:rsidRPr="00C90C26">
                    <w:rPr>
                      <w:sz w:val="28"/>
                      <w:szCs w:val="24"/>
                      <w:lang w:val="kk-KZ"/>
                    </w:rPr>
                    <w:t>________________________________</w:t>
                  </w:r>
                </w:p>
                <w:p w:rsidR="00682F79" w:rsidRPr="00C90C26" w:rsidRDefault="00E87B6E" w:rsidP="00E87B6E">
                  <w:pPr>
                    <w:spacing w:after="100" w:afterAutospacing="1"/>
                    <w:jc w:val="center"/>
                    <w:outlineLvl w:val="2"/>
                    <w:rPr>
                      <w:rFonts w:ascii="Times New Roman" w:eastAsia="Times New Roman" w:hAnsi="Times New Roman" w:cs="Times New Roman"/>
                      <w:bCs/>
                      <w:sz w:val="28"/>
                      <w:szCs w:val="24"/>
                      <w:lang w:val="kk-KZ"/>
                    </w:rPr>
                  </w:pPr>
                  <w:r>
                    <w:rPr>
                      <w:rFonts w:ascii="Times New Roman" w:eastAsia="Times New Roman" w:hAnsi="Times New Roman" w:cs="Times New Roman"/>
                      <w:bCs/>
                      <w:sz w:val="28"/>
                      <w:szCs w:val="24"/>
                      <w:lang w:val="kk-KZ"/>
                    </w:rPr>
                    <w:t>(т</w:t>
                  </w:r>
                  <w:r w:rsidR="00682F79" w:rsidRPr="00C90C26">
                    <w:rPr>
                      <w:rFonts w:ascii="Times New Roman" w:eastAsia="Times New Roman" w:hAnsi="Times New Roman" w:cs="Times New Roman"/>
                      <w:bCs/>
                      <w:sz w:val="28"/>
                      <w:szCs w:val="24"/>
                      <w:lang w:val="kk-KZ"/>
                    </w:rPr>
                    <w:t xml:space="preserve">егі, </w:t>
                  </w:r>
                  <w:r>
                    <w:rPr>
                      <w:rFonts w:ascii="Times New Roman" w:eastAsia="Times New Roman" w:hAnsi="Times New Roman" w:cs="Times New Roman"/>
                      <w:bCs/>
                      <w:sz w:val="28"/>
                      <w:szCs w:val="24"/>
                      <w:lang w:val="kk-KZ"/>
                    </w:rPr>
                    <w:t>а</w:t>
                  </w:r>
                  <w:r w:rsidR="00682F79" w:rsidRPr="00C90C26">
                    <w:rPr>
                      <w:rFonts w:ascii="Times New Roman" w:eastAsia="Times New Roman" w:hAnsi="Times New Roman" w:cs="Times New Roman"/>
                      <w:bCs/>
                      <w:sz w:val="28"/>
                      <w:szCs w:val="24"/>
                      <w:lang w:val="kk-KZ"/>
                    </w:rPr>
                    <w:t xml:space="preserve">ты, </w:t>
                  </w:r>
                  <w:r>
                    <w:rPr>
                      <w:rFonts w:ascii="Times New Roman" w:eastAsia="Times New Roman" w:hAnsi="Times New Roman" w:cs="Times New Roman"/>
                      <w:bCs/>
                      <w:sz w:val="28"/>
                      <w:szCs w:val="24"/>
                      <w:lang w:val="kk-KZ"/>
                    </w:rPr>
                    <w:t>ә</w:t>
                  </w:r>
                  <w:r w:rsidR="00682F79" w:rsidRPr="00C90C26">
                    <w:rPr>
                      <w:rFonts w:ascii="Times New Roman" w:eastAsia="Times New Roman" w:hAnsi="Times New Roman" w:cs="Times New Roman"/>
                      <w:bCs/>
                      <w:sz w:val="28"/>
                      <w:szCs w:val="24"/>
                      <w:lang w:val="kk-KZ"/>
                    </w:rPr>
                    <w:t>кесінің аты (егер ол жеке басын куәландыратын құжатта көрсетілсе))</w:t>
                  </w:r>
                </w:p>
              </w:tc>
              <w:tc>
                <w:tcPr>
                  <w:tcW w:w="4961" w:type="dxa"/>
                  <w:gridSpan w:val="3"/>
                </w:tcPr>
                <w:p w:rsidR="00682F79" w:rsidRPr="00C90C26" w:rsidRDefault="00682F79" w:rsidP="006C444B">
                  <w:pPr>
                    <w:jc w:val="center"/>
                    <w:rPr>
                      <w:rFonts w:ascii="Times New Roman" w:eastAsia="Times New Roman" w:hAnsi="Times New Roman" w:cs="Times New Roman"/>
                      <w:bCs/>
                      <w:sz w:val="28"/>
                      <w:szCs w:val="24"/>
                      <w:lang w:val="kk-KZ"/>
                    </w:rPr>
                  </w:pPr>
                  <w:r w:rsidRPr="00C90C26">
                    <w:rPr>
                      <w:sz w:val="28"/>
                      <w:szCs w:val="24"/>
                      <w:lang w:val="kk-KZ"/>
                    </w:rPr>
                    <w:t>______________________________</w:t>
                  </w:r>
                </w:p>
                <w:p w:rsidR="00682F79" w:rsidRPr="00C90C26" w:rsidRDefault="00682F79" w:rsidP="006C444B">
                  <w:pPr>
                    <w:jc w:val="center"/>
                    <w:rPr>
                      <w:rFonts w:ascii="Times New Roman" w:eastAsia="Times New Roman" w:hAnsi="Times New Roman" w:cs="Times New Roman"/>
                      <w:bCs/>
                      <w:sz w:val="28"/>
                      <w:szCs w:val="24"/>
                      <w:lang w:val="kk-KZ"/>
                    </w:rPr>
                  </w:pPr>
                  <w:r w:rsidRPr="00C90C26">
                    <w:rPr>
                      <w:rFonts w:ascii="Times New Roman" w:eastAsia="Times New Roman" w:hAnsi="Times New Roman" w:cs="Times New Roman"/>
                      <w:bCs/>
                      <w:sz w:val="28"/>
                      <w:szCs w:val="24"/>
                      <w:lang w:val="kk-KZ"/>
                    </w:rPr>
                    <w:t>қолтаңба немесе электрондық цифрлық қолтаңба деректері)</w:t>
                  </w:r>
                </w:p>
                <w:p w:rsidR="00682F79" w:rsidRPr="00C90C26" w:rsidRDefault="00682F79" w:rsidP="006C444B">
                  <w:pPr>
                    <w:spacing w:before="100" w:beforeAutospacing="1" w:after="100" w:afterAutospacing="1"/>
                    <w:jc w:val="center"/>
                    <w:outlineLvl w:val="2"/>
                    <w:rPr>
                      <w:rFonts w:ascii="Times New Roman" w:eastAsia="Times New Roman" w:hAnsi="Times New Roman" w:cs="Times New Roman"/>
                      <w:bCs/>
                      <w:sz w:val="28"/>
                      <w:szCs w:val="24"/>
                      <w:lang w:val="kk-KZ"/>
                    </w:rPr>
                  </w:pPr>
                </w:p>
              </w:tc>
            </w:tr>
            <w:tr w:rsidR="006C444B" w:rsidRPr="003C0045" w:rsidTr="006C44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94" w:type="dxa"/>
              </w:trPr>
              <w:tc>
                <w:tcPr>
                  <w:tcW w:w="3433" w:type="dxa"/>
                  <w:tcBorders>
                    <w:top w:val="nil"/>
                    <w:left w:val="nil"/>
                    <w:bottom w:val="nil"/>
                    <w:right w:val="nil"/>
                  </w:tcBorders>
                </w:tcPr>
                <w:p w:rsidR="006C444B" w:rsidRPr="00C90C26" w:rsidRDefault="006C444B" w:rsidP="006C444B">
                  <w:pPr>
                    <w:jc w:val="center"/>
                    <w:outlineLvl w:val="2"/>
                    <w:rPr>
                      <w:rFonts w:ascii="Times New Roman" w:hAnsi="Times New Roman" w:cs="Times New Roman"/>
                      <w:sz w:val="28"/>
                      <w:szCs w:val="24"/>
                      <w:lang w:val="kk-KZ"/>
                    </w:rPr>
                  </w:pPr>
                  <w:r w:rsidRPr="00C90C26">
                    <w:rPr>
                      <w:rFonts w:ascii="Times New Roman" w:hAnsi="Times New Roman" w:cs="Times New Roman"/>
                      <w:sz w:val="28"/>
                      <w:szCs w:val="24"/>
                      <w:lang w:val="kk-KZ"/>
                    </w:rPr>
                    <w:t>Орындаушы: ___________</w:t>
                  </w:r>
                </w:p>
                <w:p w:rsidR="006C444B" w:rsidRPr="00C90C26" w:rsidRDefault="006C444B" w:rsidP="006C444B">
                  <w:pPr>
                    <w:jc w:val="center"/>
                    <w:outlineLvl w:val="2"/>
                    <w:rPr>
                      <w:rFonts w:ascii="Times New Roman" w:eastAsia="Times New Roman" w:hAnsi="Times New Roman" w:cs="Times New Roman"/>
                      <w:bCs/>
                      <w:sz w:val="28"/>
                      <w:szCs w:val="24"/>
                      <w:lang w:val="kk-KZ"/>
                    </w:rPr>
                  </w:pPr>
                  <w:r w:rsidRPr="00C90C26">
                    <w:rPr>
                      <w:rFonts w:ascii="Times New Roman" w:hAnsi="Times New Roman" w:cs="Times New Roman"/>
                      <w:sz w:val="28"/>
                      <w:szCs w:val="24"/>
                      <w:lang w:val="kk-KZ"/>
                    </w:rPr>
                    <w:t>(лауазымы)</w:t>
                  </w:r>
                </w:p>
              </w:tc>
              <w:tc>
                <w:tcPr>
                  <w:tcW w:w="2571" w:type="dxa"/>
                  <w:gridSpan w:val="2"/>
                  <w:tcBorders>
                    <w:top w:val="nil"/>
                    <w:left w:val="nil"/>
                    <w:bottom w:val="nil"/>
                    <w:right w:val="nil"/>
                  </w:tcBorders>
                </w:tcPr>
                <w:p w:rsidR="006C444B" w:rsidRPr="00C90C26" w:rsidRDefault="006C444B" w:rsidP="006C444B">
                  <w:pPr>
                    <w:ind w:hanging="137"/>
                    <w:jc w:val="center"/>
                    <w:outlineLvl w:val="2"/>
                    <w:rPr>
                      <w:rFonts w:ascii="Times New Roman" w:hAnsi="Times New Roman" w:cs="Times New Roman"/>
                      <w:sz w:val="28"/>
                      <w:szCs w:val="24"/>
                      <w:lang w:val="kk-KZ"/>
                    </w:rPr>
                  </w:pPr>
                  <w:r w:rsidRPr="00C90C26">
                    <w:rPr>
                      <w:rFonts w:ascii="Times New Roman" w:hAnsi="Times New Roman" w:cs="Times New Roman"/>
                      <w:sz w:val="28"/>
                      <w:szCs w:val="24"/>
                      <w:lang w:val="kk-KZ"/>
                    </w:rPr>
                    <w:t>___________</w:t>
                  </w:r>
                </w:p>
                <w:p w:rsidR="006C444B" w:rsidRPr="00C90C26" w:rsidRDefault="006C444B" w:rsidP="006C444B">
                  <w:pPr>
                    <w:ind w:hanging="137"/>
                    <w:jc w:val="center"/>
                    <w:outlineLvl w:val="2"/>
                    <w:rPr>
                      <w:rFonts w:ascii="Times New Roman" w:eastAsia="Times New Roman" w:hAnsi="Times New Roman" w:cs="Times New Roman"/>
                      <w:bCs/>
                      <w:sz w:val="28"/>
                      <w:szCs w:val="24"/>
                      <w:lang w:val="kk-KZ"/>
                    </w:rPr>
                  </w:pPr>
                  <w:r w:rsidRPr="00C90C26">
                    <w:rPr>
                      <w:rFonts w:ascii="Times New Roman" w:hAnsi="Times New Roman" w:cs="Times New Roman"/>
                      <w:sz w:val="28"/>
                      <w:szCs w:val="24"/>
                      <w:lang w:val="kk-KZ"/>
                    </w:rPr>
                    <w:t xml:space="preserve">(тегі, аты, әкесінің аты </w:t>
                  </w:r>
                  <w:r w:rsidR="00E87B6E">
                    <w:rPr>
                      <w:rFonts w:ascii="Times New Roman" w:hAnsi="Times New Roman" w:cs="Times New Roman"/>
                      <w:sz w:val="28"/>
                      <w:szCs w:val="24"/>
                      <w:lang w:val="kk-KZ"/>
                    </w:rPr>
                    <w:t>(егер ол жеке бас</w:t>
                  </w:r>
                  <w:r w:rsidRPr="00C90C26">
                    <w:rPr>
                      <w:rFonts w:ascii="Times New Roman" w:hAnsi="Times New Roman" w:cs="Times New Roman"/>
                      <w:sz w:val="28"/>
                      <w:szCs w:val="24"/>
                      <w:lang w:val="kk-KZ"/>
                    </w:rPr>
                    <w:t>ы</w:t>
                  </w:r>
                  <w:r w:rsidR="00E87B6E">
                    <w:rPr>
                      <w:rFonts w:ascii="Times New Roman" w:hAnsi="Times New Roman" w:cs="Times New Roman"/>
                      <w:sz w:val="28"/>
                      <w:szCs w:val="24"/>
                      <w:lang w:val="kk-KZ"/>
                    </w:rPr>
                    <w:t>н</w:t>
                  </w:r>
                  <w:r w:rsidRPr="00C90C26">
                    <w:rPr>
                      <w:rFonts w:ascii="Times New Roman" w:hAnsi="Times New Roman" w:cs="Times New Roman"/>
                      <w:sz w:val="28"/>
                      <w:szCs w:val="24"/>
                      <w:lang w:val="kk-KZ"/>
                    </w:rPr>
                    <w:t xml:space="preserve"> куәландыратын құжатта көрсетілсе</w:t>
                  </w:r>
                </w:p>
              </w:tc>
              <w:tc>
                <w:tcPr>
                  <w:tcW w:w="3536" w:type="dxa"/>
                  <w:tcBorders>
                    <w:top w:val="nil"/>
                    <w:left w:val="nil"/>
                    <w:bottom w:val="nil"/>
                    <w:right w:val="nil"/>
                  </w:tcBorders>
                </w:tcPr>
                <w:p w:rsidR="006C444B" w:rsidRPr="00C90C26" w:rsidRDefault="006C444B" w:rsidP="006C444B">
                  <w:pPr>
                    <w:jc w:val="center"/>
                    <w:outlineLvl w:val="2"/>
                    <w:rPr>
                      <w:rFonts w:ascii="Times New Roman" w:eastAsia="Times New Roman" w:hAnsi="Times New Roman" w:cs="Times New Roman"/>
                      <w:bCs/>
                      <w:sz w:val="28"/>
                      <w:szCs w:val="24"/>
                      <w:lang w:val="kk-KZ"/>
                    </w:rPr>
                  </w:pPr>
                  <w:r w:rsidRPr="00C90C26">
                    <w:rPr>
                      <w:rFonts w:ascii="Times New Roman" w:eastAsia="Times New Roman" w:hAnsi="Times New Roman" w:cs="Times New Roman"/>
                      <w:bCs/>
                      <w:sz w:val="28"/>
                      <w:szCs w:val="24"/>
                      <w:lang w:val="kk-KZ"/>
                    </w:rPr>
                    <w:t>___________</w:t>
                  </w:r>
                </w:p>
                <w:p w:rsidR="006C444B" w:rsidRPr="00C90C26" w:rsidRDefault="006C444B" w:rsidP="006C444B">
                  <w:pPr>
                    <w:jc w:val="center"/>
                    <w:outlineLvl w:val="2"/>
                    <w:rPr>
                      <w:rFonts w:ascii="Times New Roman" w:eastAsia="Times New Roman" w:hAnsi="Times New Roman" w:cs="Times New Roman"/>
                      <w:bCs/>
                      <w:sz w:val="28"/>
                      <w:szCs w:val="24"/>
                      <w:lang w:val="kk-KZ"/>
                    </w:rPr>
                  </w:pPr>
                  <w:r w:rsidRPr="00C90C26">
                    <w:rPr>
                      <w:rFonts w:ascii="Times New Roman" w:eastAsia="Times New Roman" w:hAnsi="Times New Roman" w:cs="Times New Roman"/>
                      <w:bCs/>
                      <w:sz w:val="28"/>
                      <w:szCs w:val="24"/>
                      <w:lang w:val="kk-KZ"/>
                    </w:rPr>
                    <w:t>(электрондық цифрлық қолтаңбаның қолы немесе деректері)</w:t>
                  </w:r>
                </w:p>
              </w:tc>
            </w:tr>
          </w:tbl>
          <w:p w:rsidR="00682F79" w:rsidRPr="00C90C26" w:rsidRDefault="00682F79" w:rsidP="006C444B">
            <w:pPr>
              <w:ind w:firstLine="589"/>
              <w:outlineLvl w:val="2"/>
              <w:rPr>
                <w:rFonts w:ascii="Times New Roman" w:eastAsia="Times New Roman" w:hAnsi="Times New Roman" w:cs="Times New Roman"/>
                <w:sz w:val="28"/>
                <w:szCs w:val="24"/>
                <w:lang w:val="kk-KZ"/>
              </w:rPr>
            </w:pPr>
            <w:r w:rsidRPr="00C90C26">
              <w:rPr>
                <w:rFonts w:ascii="Times New Roman" w:eastAsia="Times New Roman" w:hAnsi="Times New Roman" w:cs="Times New Roman"/>
                <w:sz w:val="28"/>
                <w:szCs w:val="24"/>
                <w:lang w:val="kk-KZ"/>
              </w:rPr>
              <w:br/>
            </w:r>
          </w:p>
        </w:tc>
      </w:tr>
    </w:tbl>
    <w:p w:rsidR="00682F79" w:rsidRPr="00C90C26" w:rsidRDefault="00682F79" w:rsidP="006C444B">
      <w:pPr>
        <w:spacing w:before="100" w:beforeAutospacing="1" w:after="100" w:afterAutospacing="1" w:line="240" w:lineRule="auto"/>
        <w:rPr>
          <w:rFonts w:ascii="Times New Roman" w:eastAsia="Times New Roman" w:hAnsi="Times New Roman" w:cs="Times New Roman"/>
          <w:sz w:val="28"/>
          <w:szCs w:val="24"/>
          <w:lang w:val="kk-KZ"/>
        </w:rPr>
      </w:pPr>
      <w:r w:rsidRPr="00C90C26">
        <w:rPr>
          <w:rFonts w:ascii="Times New Roman" w:eastAsia="Times New Roman" w:hAnsi="Times New Roman" w:cs="Times New Roman"/>
          <w:sz w:val="28"/>
          <w:szCs w:val="24"/>
          <w:lang w:val="kk-KZ"/>
        </w:rPr>
        <w:lastRenderedPageBreak/>
        <w:t>      &lt;*&gt; Аталған тармақ тек мынадай мәліметтер болған жағдайда толтырылады.</w:t>
      </w:r>
    </w:p>
    <w:p w:rsidR="006C444B" w:rsidRDefault="006C444B" w:rsidP="006C444B">
      <w:pPr>
        <w:spacing w:after="0" w:line="240" w:lineRule="auto"/>
        <w:rPr>
          <w:rFonts w:ascii="Times New Roman" w:eastAsia="Times New Roman" w:hAnsi="Times New Roman" w:cs="Times New Roman"/>
          <w:sz w:val="28"/>
          <w:szCs w:val="24"/>
          <w:lang w:val="kk-KZ"/>
        </w:rPr>
      </w:pPr>
    </w:p>
    <w:p w:rsidR="00C90C26" w:rsidRDefault="00C90C26" w:rsidP="006C444B">
      <w:pPr>
        <w:spacing w:after="0" w:line="240" w:lineRule="auto"/>
        <w:rPr>
          <w:rFonts w:ascii="Times New Roman" w:eastAsia="Times New Roman" w:hAnsi="Times New Roman" w:cs="Times New Roman"/>
          <w:sz w:val="28"/>
          <w:szCs w:val="24"/>
          <w:lang w:val="kk-KZ"/>
        </w:rPr>
      </w:pPr>
    </w:p>
    <w:p w:rsidR="00C90C26" w:rsidRPr="00C90C26" w:rsidRDefault="00C90C26" w:rsidP="006C444B">
      <w:pPr>
        <w:spacing w:after="0" w:line="240" w:lineRule="auto"/>
        <w:rPr>
          <w:rFonts w:ascii="Times New Roman" w:eastAsia="Times New Roman" w:hAnsi="Times New Roman" w:cs="Times New Roman"/>
          <w:sz w:val="28"/>
          <w:szCs w:val="24"/>
          <w:lang w:val="kk-KZ"/>
        </w:rPr>
      </w:pPr>
    </w:p>
    <w:p w:rsidR="006C444B" w:rsidRPr="00C90C26" w:rsidRDefault="006C444B" w:rsidP="006C444B">
      <w:pPr>
        <w:spacing w:after="0" w:line="240" w:lineRule="auto"/>
        <w:rPr>
          <w:rFonts w:ascii="Times New Roman" w:eastAsia="Times New Roman" w:hAnsi="Times New Roman" w:cs="Times New Roman"/>
          <w:sz w:val="28"/>
          <w:szCs w:val="24"/>
          <w:lang w:val="kk-KZ"/>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682F79" w:rsidRPr="003C0045" w:rsidTr="00682F79">
        <w:trPr>
          <w:tblCellSpacing w:w="15" w:type="dxa"/>
        </w:trPr>
        <w:tc>
          <w:tcPr>
            <w:tcW w:w="5805" w:type="dxa"/>
            <w:vAlign w:val="center"/>
            <w:hideMark/>
          </w:tcPr>
          <w:p w:rsidR="00682F79" w:rsidRPr="00C90C26" w:rsidRDefault="00682F79" w:rsidP="00682F79">
            <w:pPr>
              <w:spacing w:after="0" w:line="240" w:lineRule="auto"/>
              <w:jc w:val="center"/>
              <w:rPr>
                <w:rFonts w:ascii="Times New Roman" w:eastAsia="Times New Roman" w:hAnsi="Times New Roman" w:cs="Times New Roman"/>
                <w:sz w:val="28"/>
                <w:szCs w:val="24"/>
                <w:lang w:val="kk-KZ"/>
              </w:rPr>
            </w:pPr>
            <w:r w:rsidRPr="00C90C26">
              <w:rPr>
                <w:rFonts w:ascii="Times New Roman" w:eastAsia="Times New Roman" w:hAnsi="Times New Roman" w:cs="Times New Roman"/>
                <w:sz w:val="28"/>
                <w:szCs w:val="24"/>
                <w:lang w:val="kk-KZ"/>
              </w:rPr>
              <w:t> </w:t>
            </w:r>
          </w:p>
        </w:tc>
        <w:tc>
          <w:tcPr>
            <w:tcW w:w="3420" w:type="dxa"/>
            <w:vAlign w:val="center"/>
            <w:hideMark/>
          </w:tcPr>
          <w:p w:rsidR="00682F79" w:rsidRPr="00C90C26" w:rsidRDefault="00682F79" w:rsidP="00682F79">
            <w:pPr>
              <w:spacing w:after="0" w:line="240" w:lineRule="auto"/>
              <w:jc w:val="center"/>
              <w:rPr>
                <w:rFonts w:ascii="Times New Roman" w:eastAsia="Times New Roman" w:hAnsi="Times New Roman" w:cs="Times New Roman"/>
                <w:sz w:val="28"/>
                <w:szCs w:val="24"/>
                <w:lang w:val="kk-KZ"/>
              </w:rPr>
            </w:pPr>
            <w:bookmarkStart w:id="1" w:name="z35"/>
            <w:bookmarkEnd w:id="1"/>
            <w:r w:rsidRPr="0068774E">
              <w:rPr>
                <w:rFonts w:ascii="Times New Roman" w:eastAsia="Times New Roman" w:hAnsi="Times New Roman" w:cs="Times New Roman"/>
                <w:sz w:val="24"/>
                <w:szCs w:val="24"/>
                <w:lang w:val="kk-KZ"/>
              </w:rPr>
              <w:t>СЭҚ ТН бойынша тауарды сыныптау туралы шешімнің нысанына</w:t>
            </w:r>
            <w:r w:rsidRPr="0068774E">
              <w:rPr>
                <w:rFonts w:ascii="Times New Roman" w:eastAsia="Times New Roman" w:hAnsi="Times New Roman" w:cs="Times New Roman"/>
                <w:sz w:val="24"/>
                <w:szCs w:val="24"/>
                <w:lang w:val="kk-KZ"/>
              </w:rPr>
              <w:br/>
            </w:r>
            <w:r w:rsidRPr="0068774E">
              <w:rPr>
                <w:rFonts w:ascii="Times New Roman" w:eastAsia="Times New Roman" w:hAnsi="Times New Roman" w:cs="Times New Roman"/>
                <w:sz w:val="24"/>
                <w:szCs w:val="24"/>
                <w:lang w:val="kk-KZ"/>
              </w:rPr>
              <w:lastRenderedPageBreak/>
              <w:t>қосымша</w:t>
            </w:r>
          </w:p>
        </w:tc>
      </w:tr>
    </w:tbl>
    <w:p w:rsidR="00682F79" w:rsidRPr="00C90C26" w:rsidRDefault="00682F79" w:rsidP="00682F79">
      <w:pPr>
        <w:spacing w:before="100" w:beforeAutospacing="1" w:after="100" w:afterAutospacing="1" w:line="240" w:lineRule="auto"/>
        <w:jc w:val="center"/>
        <w:outlineLvl w:val="2"/>
        <w:rPr>
          <w:rFonts w:ascii="Times New Roman" w:eastAsia="Times New Roman" w:hAnsi="Times New Roman" w:cs="Times New Roman"/>
          <w:b/>
          <w:bCs/>
          <w:sz w:val="28"/>
          <w:szCs w:val="24"/>
          <w:lang w:val="kk-KZ"/>
        </w:rPr>
      </w:pPr>
      <w:r w:rsidRPr="00C90C26">
        <w:rPr>
          <w:rFonts w:ascii="Times New Roman" w:eastAsia="Times New Roman" w:hAnsi="Times New Roman" w:cs="Times New Roman"/>
          <w:b/>
          <w:bCs/>
          <w:sz w:val="28"/>
          <w:szCs w:val="24"/>
          <w:lang w:val="kk-KZ"/>
        </w:rPr>
        <w:lastRenderedPageBreak/>
        <w:t>СЭҚ ТН бойынша тауарды сыныптау туралы шешімді толтыру бойынша түсіндірме</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 xml:space="preserve"> «Тауарды сыныптау туралы шешімді қабылдаған мемлекеттік кірістер органының атауы» деген 1-бағанда.</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Мемлекеттік кірістер органының толық атауы көрсетіледі.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«Декларант» деген 2-бағанда декларант туралы мәлімет көрсетіледі: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ұйым үшін – атауы, оның ұйымдастыру-құқықтық нысаны және орналасқан жері, көшесі, үйінің және пәтерінің нөмірі; бизнес – сәйкестендіру нөмірі (бұдан әрі – БСН);</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дара кәсіпкер үшін – тегі, аты, әкесінің аты (егер ол жеке басын куәландыратын құжатта көрсетілсе) және оның тұрғылықты жері, көшесі, үйінің және пәтерінің нөмірі; жеке сәйкестендiру нөмiрі (бұдан әрі – ЖСН);</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дара кәсіпкер болып табылмайтын жеке тұлға үшін - тегі, аты, әкесінің аты (егер ол жеке басын куәландыратын құжатта көрсетілсе)  және оның тұрғылықты жері, көшесі, үйінің және пәтерінің нөмірі, сондай-ақ жеке басын куәландыратын құжат туралы мәлімет (құжаттың нөмірі, берілген күні), ЖСН.</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«Тіркеу нөмірі» 3-бағанында тауарды жіктеу туралы шешімнің тіркеу нөмірі СЭҚ ТН бойынша тауарларды сыныптау туралы шешімдерді тіркеу және есепке алу журналында мынадай түрде көрсетіледі: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РКТ-XXXXXXXX-YY / ZZZZZZ, мұндағы РКТ – «тауарды сыныптау туралы шешім» аббревиатурасы,</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XXXXX-шешім қабылдаған мемлекеттік кірістер органының коды, YY-шешім қабылданған жылдың соңғы цифрлары, zzzzzz-тіркеу журналы бойынша шешімнің реттік нөмірі.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«тіркеу күнінде» сыныптау бойынша шешімге қол қойылған күн көрсетіледі.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«ТД 31-бағанына сәйкес тауардың атауы» деген 4-бағанда тауардың атауы (сауда, коммерциялық немесе өзге де дәстүрлі атауы) көрсетіледі, мәліметтер ТД 31-бағанынан алынады.</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«Тауарларға арналған декларацияда СЭҚ ТН сәйкес мәлімделген тауар коды» деген 5-бағанда ТД-да мәлімделген тауар коды көрсетіледі.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«СЭҚ ТН сәйкес қабылданған тауар коды» деген 6-бағанда 4 және 5, 6 және 7, 9 және 10 цифрлық белгілеу белгілері арасындағы бос орындары бар СЭҚ ТН бойынша тауардың он таңбалы түзетілген цифрлық коды: xxxx XX XXX X үлгісі бойынша көрсетіледі.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«Тауар туралы мәліметтер, тауардың сипаттамасы» деген 7-бағанда тауардың сипаттамасы, сондай-ақ оны сәйкестендіру үшін қажетті және СЭҚ ТН тиісті кіші субпозициясында сыныптауға әсер ететін ақпарат көрсетіледі.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lastRenderedPageBreak/>
        <w:t>8-бағанда «Тауарды сыныптау туралы шешім қабылдау негіздемесі (ұсынылған тауарға ілеспе құжаттар, кеден зертханасы кеден сарапшысының қорытындысы немесе тауарларға тәуелсіз сараптаманы жүзеге асыратын аккредиттелген сынақ зертханасының тауарды зерттеу нәтижелері туралы актісі (анықтамасы), тауарды  тексеріп қарау/жете тексеру актісі):».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1) СЭҚ ТН бойынша тауарларды түсіндіру қағидалары көрсетіледі, оларға сәйкес Тауарларды сыныптау туралы шешім қабылданды.</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2) Егер сыныптау туралы шешім қабылдау үшін негіздеме сараптама жасау ұйымындағы зерттеулер нәтижесінде алынған ақпарат болып табылса, онда осы бағанда: қорытынды (сараптама жасау ұйымының атауы және қорытынды берілген күн) көрсетіледі.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«Қызметтік белгілер үшін (нормативтік құқықтық актілерге, мемлекеттік кірістер органының шешіміне сілтеме, тауарларға арналған декларацияның нөмірі, іске қосылған тәуекел бейіні туралы ақпарат)» деген 9-бағанда:</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бірінші  жолда 1) ТД бойынша тауардың реттік нөмірі және оған қатысты шешім қабылданған ТД нөмірі көрсетіледі. Шешім тек тауардың бір бөлігіне қатысты қабылданған жағдайда «тауардың бір бөлігі» көрсетіледі. Бір сыныптау кодын көрсете отырып декларацияланатын, бір тауар партиясында қамтылатын әртүрлі атаудағы тауарлардың бірін сыныптау жөнінде шешім қабылданған жағдайда «тауар» көрсетіледі.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Егер шешім қабылдау нәтижесінде ТД-да екі немесе одан да көп тауардың орнына біреуі алынған жағдайда, СЭҚ ТН бойынша коды өзгеретін тауардың ТД-дағы реті бойынша бірінші нөмірі көрсетіледі;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екінші жолда 2) СЭҚ ТН бойынша ТД-да мәлімделген тауар коды көрсетіледі.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Егер шешім қабылдау нәтижесінде ТД-да бірнеше тауардың орнына біреуі алынған жағдайда, берілген ТД-да СЭҚ ТН кодтары көрсетіледі, оларға қатысты шешім қабылданған өсу тәртібімен тауарлардың нөмірлеріне сәйкес келеді;</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үшінші жолда 3) қосымша парақтардың саны көрсетіледі (олар болмаған кезде «0» қойылады).</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төртінші жолда 4) қосымшалардың саны көрсетіледі (олар болмаған кезде «0» қойылады).</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бесінші жолда 5) «шешім 40-баптың 3-тармағының 1) тармақшасына сәйкес жүргізілген тексеру негізінде қабылданды» деген жазба жасалады.</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10-бағанда бірінші, екінші және үшінші жолдарда әкімшілік рәсімге қатысушының ӘРПК  нормаларына сәйкес тауарды сыныптау туралы шешім қабылдауға байланысты әкімшілік әрекетке (әрекетсіздікке) шағым беру тәсілдері мен мерзімдері көрсетілген.</w:t>
      </w:r>
    </w:p>
    <w:p w:rsidR="00E87B6E" w:rsidRPr="00E87B6E"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 xml:space="preserve">«Мемлекеттік кірістер органының басшысы немесе оны алмастыратын адам» деген жолда мемлекеттік кірістер органы басшысының немесе оны </w:t>
      </w:r>
      <w:r w:rsidRPr="00E87B6E">
        <w:rPr>
          <w:rFonts w:ascii="Times New Roman" w:eastAsia="Times New Roman" w:hAnsi="Times New Roman" w:cs="Times New Roman"/>
          <w:sz w:val="28"/>
          <w:szCs w:val="24"/>
          <w:lang w:val="kk-KZ"/>
        </w:rPr>
        <w:lastRenderedPageBreak/>
        <w:t>алмастыратын адамның ТАӘ, қолы немесе электрондық цифрлық қолтаңба деректері көрсетіледі.</w:t>
      </w:r>
    </w:p>
    <w:p w:rsidR="006340FA" w:rsidRDefault="00E87B6E" w:rsidP="00E87B6E">
      <w:pPr>
        <w:spacing w:after="0" w:line="240" w:lineRule="auto"/>
        <w:ind w:firstLine="720"/>
        <w:jc w:val="both"/>
        <w:rPr>
          <w:rFonts w:ascii="Times New Roman" w:eastAsia="Times New Roman" w:hAnsi="Times New Roman" w:cs="Times New Roman"/>
          <w:sz w:val="28"/>
          <w:szCs w:val="24"/>
          <w:lang w:val="kk-KZ"/>
        </w:rPr>
      </w:pPr>
      <w:r w:rsidRPr="00E87B6E">
        <w:rPr>
          <w:rFonts w:ascii="Times New Roman" w:eastAsia="Times New Roman" w:hAnsi="Times New Roman" w:cs="Times New Roman"/>
          <w:sz w:val="28"/>
          <w:szCs w:val="24"/>
          <w:lang w:val="kk-KZ"/>
        </w:rPr>
        <w:t>«Орындаушы» деген жолда тауарды сыныптау туралы шешімге қол қойған адамның аты-жөні, қолы немесе электрондық цифрлық қолтаңбаның деректері көрсетіледі</w:t>
      </w:r>
      <w:r w:rsidR="00C90C26" w:rsidRPr="00C90C26">
        <w:rPr>
          <w:rFonts w:ascii="Times New Roman" w:eastAsia="Times New Roman" w:hAnsi="Times New Roman" w:cs="Times New Roman"/>
          <w:sz w:val="28"/>
          <w:szCs w:val="24"/>
          <w:lang w:val="kk-KZ"/>
        </w:rPr>
        <w:t>.</w:t>
      </w:r>
    </w:p>
    <w:p w:rsidR="00E87B6E" w:rsidRDefault="00E87B6E" w:rsidP="00C90C26">
      <w:pPr>
        <w:spacing w:after="0" w:line="240" w:lineRule="auto"/>
        <w:ind w:firstLine="720"/>
        <w:jc w:val="both"/>
        <w:rPr>
          <w:rFonts w:ascii="Times New Roman" w:eastAsia="Times New Roman" w:hAnsi="Times New Roman" w:cs="Times New Roman"/>
          <w:sz w:val="28"/>
          <w:szCs w:val="24"/>
          <w:lang w:val="kk-KZ"/>
        </w:rPr>
      </w:pPr>
    </w:p>
    <w:p w:rsidR="00E87B6E" w:rsidRPr="00027816" w:rsidRDefault="00E87B6E" w:rsidP="00C90C26">
      <w:pPr>
        <w:spacing w:after="0" w:line="240" w:lineRule="auto"/>
        <w:ind w:firstLine="720"/>
        <w:jc w:val="both"/>
        <w:rPr>
          <w:sz w:val="24"/>
          <w:lang w:val="kk-KZ"/>
        </w:rPr>
      </w:pPr>
    </w:p>
    <w:sectPr w:rsidR="00E87B6E" w:rsidRPr="00027816" w:rsidSect="00027816">
      <w:headerReference w:type="default" r:id="rId8"/>
      <w:pgSz w:w="12240" w:h="15840"/>
      <w:pgMar w:top="1418" w:right="851" w:bottom="1418" w:left="1418" w:header="708" w:footer="708"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1F3" w:rsidRDefault="00F511F3" w:rsidP="004C0B09">
      <w:pPr>
        <w:spacing w:after="0" w:line="240" w:lineRule="auto"/>
      </w:pPr>
      <w:r>
        <w:separator/>
      </w:r>
    </w:p>
  </w:endnote>
  <w:endnote w:type="continuationSeparator" w:id="0">
    <w:p w:rsidR="00F511F3" w:rsidRDefault="00F511F3" w:rsidP="004C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1F3" w:rsidRDefault="00F511F3" w:rsidP="004C0B09">
      <w:pPr>
        <w:spacing w:after="0" w:line="240" w:lineRule="auto"/>
      </w:pPr>
      <w:r>
        <w:separator/>
      </w:r>
    </w:p>
  </w:footnote>
  <w:footnote w:type="continuationSeparator" w:id="0">
    <w:p w:rsidR="00F511F3" w:rsidRDefault="00F511F3" w:rsidP="004C0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2403571"/>
      <w:docPartObj>
        <w:docPartGallery w:val="Page Numbers (Top of Page)"/>
        <w:docPartUnique/>
      </w:docPartObj>
    </w:sdtPr>
    <w:sdtEndPr/>
    <w:sdtContent>
      <w:p w:rsidR="00027816" w:rsidRDefault="00027816">
        <w:pPr>
          <w:pStyle w:val="a4"/>
          <w:jc w:val="center"/>
        </w:pPr>
        <w:r>
          <w:fldChar w:fldCharType="begin"/>
        </w:r>
        <w:r>
          <w:instrText>PAGE   \* MERGEFORMAT</w:instrText>
        </w:r>
        <w:r>
          <w:fldChar w:fldCharType="separate"/>
        </w:r>
        <w:r w:rsidR="003C0045" w:rsidRPr="003C0045">
          <w:rPr>
            <w:noProof/>
            <w:lang w:val="ru-RU"/>
          </w:rPr>
          <w:t>8</w:t>
        </w:r>
        <w:r>
          <w:fldChar w:fldCharType="end"/>
        </w:r>
      </w:p>
    </w:sdtContent>
  </w:sdt>
  <w:p w:rsidR="00845839" w:rsidRDefault="00845839">
    <w:pPr>
      <w:pStyle w:val="a4"/>
    </w:pPr>
  </w:p>
  <w:p w:rsidR="003C0045" w:rsidRDefault="003C004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F79"/>
    <w:rsid w:val="00027816"/>
    <w:rsid w:val="000F6FFB"/>
    <w:rsid w:val="003C0045"/>
    <w:rsid w:val="003F56EC"/>
    <w:rsid w:val="004C0B09"/>
    <w:rsid w:val="00581012"/>
    <w:rsid w:val="0058561F"/>
    <w:rsid w:val="006340FA"/>
    <w:rsid w:val="00682F79"/>
    <w:rsid w:val="0068774E"/>
    <w:rsid w:val="006C444B"/>
    <w:rsid w:val="00717E22"/>
    <w:rsid w:val="00845839"/>
    <w:rsid w:val="00963D68"/>
    <w:rsid w:val="00AA7689"/>
    <w:rsid w:val="00C729EC"/>
    <w:rsid w:val="00C90C26"/>
    <w:rsid w:val="00D46F26"/>
    <w:rsid w:val="00D532D0"/>
    <w:rsid w:val="00E87B6E"/>
    <w:rsid w:val="00F25516"/>
    <w:rsid w:val="00F51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B90FD"/>
  <w15:docId w15:val="{0B531E8E-464B-44BC-933A-05D0EDAF0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82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C0B09"/>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4C0B09"/>
  </w:style>
  <w:style w:type="paragraph" w:styleId="a6">
    <w:name w:val="footer"/>
    <w:basedOn w:val="a"/>
    <w:link w:val="a7"/>
    <w:uiPriority w:val="99"/>
    <w:unhideWhenUsed/>
    <w:rsid w:val="004C0B09"/>
    <w:pPr>
      <w:tabs>
        <w:tab w:val="center" w:pos="4844"/>
        <w:tab w:val="right" w:pos="9689"/>
      </w:tabs>
      <w:spacing w:after="0" w:line="240" w:lineRule="auto"/>
    </w:pPr>
  </w:style>
  <w:style w:type="character" w:customStyle="1" w:styleId="a7">
    <w:name w:val="Нижний колонтитул Знак"/>
    <w:basedOn w:val="a0"/>
    <w:link w:val="a6"/>
    <w:uiPriority w:val="99"/>
    <w:rsid w:val="004C0B09"/>
  </w:style>
  <w:style w:type="table" w:customStyle="1" w:styleId="1">
    <w:name w:val="Сетка таблицы1"/>
    <w:basedOn w:val="a1"/>
    <w:next w:val="a3"/>
    <w:uiPriority w:val="59"/>
    <w:rsid w:val="00E87B6E"/>
    <w:pPr>
      <w:spacing w:after="0" w:line="240" w:lineRule="auto"/>
    </w:pPr>
    <w:rPr>
      <w:rFonts w:ascii="Calibri" w:eastAsia="Times New Roman" w:hAnsi="Calibri" w:cs="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92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0.61.42.188/kaz/docs/K170000012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2D051-D6F7-4DD6-9489-3D2A22F9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1234</Words>
  <Characters>7039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Жабагибаева Диана  Армановна</dc:creator>
  <cp:keywords/>
  <dc:description/>
  <cp:lastModifiedBy>Жабагибаева Диана  Армановна</cp:lastModifiedBy>
  <cp:revision>9</cp:revision>
  <dcterms:created xsi:type="dcterms:W3CDTF">2026-04-22T12:03:00Z</dcterms:created>
  <dcterms:modified xsi:type="dcterms:W3CDTF">2026-04-28T11:23:00Z</dcterms:modified>
</cp:coreProperties>
</file>